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text" w:tblpXSpec="center" w:tblpY="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left w:w="70" w:type="dxa"/>
          <w:right w:w="70" w:type="dxa"/>
        </w:tblCellMar>
        <w:tblLook w:val="0000" w:firstRow="0" w:lastRow="0" w:firstColumn="0" w:lastColumn="0" w:noHBand="0" w:noVBand="0"/>
      </w:tblPr>
      <w:tblGrid>
        <w:gridCol w:w="9351"/>
      </w:tblGrid>
      <w:tr w:rsidR="008067A7" w14:paraId="3FA151A8" w14:textId="77777777" w:rsidTr="0062380A">
        <w:trPr>
          <w:trHeight w:val="15303"/>
        </w:trPr>
        <w:tc>
          <w:tcPr>
            <w:tcW w:w="9351" w:type="dxa"/>
          </w:tcPr>
          <w:p w14:paraId="71451C40" w14:textId="77777777" w:rsidR="00BD216E" w:rsidRPr="003D5D66" w:rsidRDefault="008067A7" w:rsidP="00B051B9">
            <w:pPr>
              <w:jc w:val="both"/>
              <w:rPr>
                <w:rFonts w:ascii="Aptos Narrow" w:hAnsi="Aptos Narrow"/>
                <w:color w:val="000000"/>
                <w:sz w:val="22"/>
                <w:szCs w:val="22"/>
              </w:rPr>
            </w:pPr>
            <w:r w:rsidRPr="003D5D66">
              <w:rPr>
                <w:rFonts w:ascii="Aptos Narrow" w:hAnsi="Aptos Narrow"/>
                <w:color w:val="000000"/>
                <w:sz w:val="22"/>
                <w:szCs w:val="22"/>
              </w:rPr>
              <w:tab/>
            </w:r>
            <w:r w:rsidR="00734884" w:rsidRPr="003D5D66">
              <w:rPr>
                <w:rFonts w:ascii="Aptos Narrow" w:hAnsi="Aptos Narrow"/>
                <w:color w:val="000000"/>
                <w:sz w:val="22"/>
                <w:szCs w:val="22"/>
              </w:rPr>
              <w:t xml:space="preserve">        </w:t>
            </w:r>
          </w:p>
          <w:p w14:paraId="0359AD47" w14:textId="164F57C4" w:rsidR="008067A7" w:rsidRDefault="008067A7" w:rsidP="00B051B9">
            <w:pPr>
              <w:jc w:val="both"/>
              <w:rPr>
                <w:rFonts w:ascii="Aptos Narrow" w:hAnsi="Aptos Narrow"/>
                <w:color w:val="000000"/>
                <w:sz w:val="22"/>
                <w:szCs w:val="22"/>
              </w:rPr>
            </w:pPr>
            <w:r w:rsidRPr="003D5D66">
              <w:rPr>
                <w:rFonts w:ascii="Aptos Narrow" w:hAnsi="Aptos Narrow"/>
                <w:color w:val="000000"/>
                <w:sz w:val="22"/>
                <w:szCs w:val="22"/>
              </w:rPr>
              <w:t xml:space="preserve">Datum: </w:t>
            </w:r>
            <w:r w:rsidR="00F35046" w:rsidRPr="003D5D66">
              <w:rPr>
                <w:rFonts w:ascii="Aptos Narrow" w:hAnsi="Aptos Narrow"/>
                <w:color w:val="000000"/>
                <w:sz w:val="22"/>
                <w:szCs w:val="22"/>
              </w:rPr>
              <w:t>4. 2. 2026</w:t>
            </w:r>
          </w:p>
          <w:p w14:paraId="76913B5B" w14:textId="77777777" w:rsidR="00ED7739" w:rsidRPr="003D5D66" w:rsidRDefault="00ED7739" w:rsidP="00B051B9">
            <w:pPr>
              <w:jc w:val="both"/>
              <w:rPr>
                <w:rFonts w:ascii="Aptos Narrow" w:hAnsi="Aptos Narrow"/>
                <w:color w:val="000000"/>
                <w:sz w:val="22"/>
                <w:szCs w:val="22"/>
              </w:rPr>
            </w:pPr>
          </w:p>
          <w:p w14:paraId="30D9D6BF" w14:textId="77777777" w:rsidR="00ED7739" w:rsidRPr="00ED7739" w:rsidRDefault="00ED7739" w:rsidP="00ED7739">
            <w:pPr>
              <w:jc w:val="both"/>
              <w:rPr>
                <w:rFonts w:ascii="Aptos Narrow" w:hAnsi="Aptos Narrow"/>
                <w:b/>
                <w:bCs/>
                <w:color w:val="000000"/>
                <w:sz w:val="22"/>
                <w:szCs w:val="22"/>
              </w:rPr>
            </w:pPr>
            <w:r w:rsidRPr="00ED7739">
              <w:rPr>
                <w:rFonts w:ascii="Aptos Narrow" w:hAnsi="Aptos Narrow"/>
                <w:b/>
                <w:bCs/>
                <w:color w:val="000000"/>
                <w:sz w:val="22"/>
                <w:szCs w:val="22"/>
              </w:rPr>
              <w:t>OPIS NAROČILA</w:t>
            </w:r>
          </w:p>
          <w:p w14:paraId="2259312C" w14:textId="77777777" w:rsidR="00734884" w:rsidRPr="003D5D66" w:rsidRDefault="00734884" w:rsidP="00B051B9">
            <w:pPr>
              <w:jc w:val="both"/>
              <w:rPr>
                <w:rFonts w:ascii="Aptos Narrow" w:hAnsi="Aptos Narrow"/>
                <w:color w:val="000000"/>
                <w:sz w:val="22"/>
                <w:szCs w:val="22"/>
              </w:rPr>
            </w:pPr>
          </w:p>
          <w:p w14:paraId="52C0172F" w14:textId="27D46068" w:rsidR="004537C1" w:rsidRPr="00ED7739" w:rsidRDefault="00ED7739" w:rsidP="00B051B9">
            <w:pPr>
              <w:jc w:val="both"/>
              <w:rPr>
                <w:rFonts w:ascii="Aptos Narrow" w:hAnsi="Aptos Narrow"/>
                <w:b/>
                <w:bCs/>
                <w:color w:val="000000"/>
                <w:sz w:val="22"/>
                <w:szCs w:val="22"/>
              </w:rPr>
            </w:pPr>
            <w:r w:rsidRPr="00ED7739">
              <w:rPr>
                <w:rFonts w:ascii="Aptos Narrow" w:hAnsi="Aptos Narrow"/>
                <w:b/>
                <w:bCs/>
                <w:color w:val="000000"/>
                <w:sz w:val="22"/>
                <w:szCs w:val="22"/>
              </w:rPr>
              <w:t>Naročnik: Ministrstvo  za infrastrukturo</w:t>
            </w:r>
            <w:r w:rsidR="00B21FDC">
              <w:rPr>
                <w:rFonts w:ascii="Aptos Narrow" w:hAnsi="Aptos Narrow"/>
                <w:b/>
                <w:bCs/>
                <w:color w:val="000000"/>
                <w:sz w:val="22"/>
                <w:szCs w:val="22"/>
              </w:rPr>
              <w:t xml:space="preserve"> in energetiko</w:t>
            </w:r>
            <w:r w:rsidRPr="00ED7739">
              <w:rPr>
                <w:rFonts w:ascii="Aptos Narrow" w:hAnsi="Aptos Narrow"/>
                <w:b/>
                <w:bCs/>
                <w:color w:val="000000"/>
                <w:sz w:val="22"/>
                <w:szCs w:val="22"/>
              </w:rPr>
              <w:t>, Direkcija RS za infrastrukturo</w:t>
            </w:r>
          </w:p>
          <w:p w14:paraId="2E465ABD" w14:textId="77777777" w:rsidR="008067A7" w:rsidRDefault="008067A7" w:rsidP="00B051B9">
            <w:pPr>
              <w:jc w:val="both"/>
              <w:rPr>
                <w:rFonts w:ascii="Aptos Narrow" w:hAnsi="Aptos Narrow"/>
                <w:b/>
                <w:bCs/>
                <w:color w:val="000000"/>
                <w:sz w:val="22"/>
                <w:szCs w:val="22"/>
              </w:rPr>
            </w:pPr>
          </w:p>
          <w:p w14:paraId="7F80F888" w14:textId="7B8A1FA0" w:rsidR="00F35046" w:rsidRPr="003D5D66" w:rsidRDefault="00ED7739" w:rsidP="00B051B9">
            <w:pPr>
              <w:jc w:val="both"/>
              <w:rPr>
                <w:rFonts w:ascii="Aptos Narrow" w:hAnsi="Aptos Narrow"/>
                <w:color w:val="000000"/>
                <w:sz w:val="22"/>
                <w:szCs w:val="22"/>
              </w:rPr>
            </w:pPr>
            <w:r>
              <w:rPr>
                <w:rFonts w:ascii="Aptos Narrow" w:hAnsi="Aptos Narrow"/>
                <w:color w:val="000000"/>
                <w:sz w:val="22"/>
                <w:szCs w:val="22"/>
              </w:rPr>
              <w:t xml:space="preserve">Predmet naročila: </w:t>
            </w:r>
          </w:p>
          <w:p w14:paraId="13DBD370" w14:textId="6A1EE274" w:rsidR="008374FF" w:rsidRDefault="00F35046" w:rsidP="00B051B9">
            <w:pPr>
              <w:jc w:val="both"/>
              <w:rPr>
                <w:rFonts w:ascii="Aptos Narrow" w:hAnsi="Aptos Narrow"/>
                <w:color w:val="000000"/>
                <w:sz w:val="22"/>
                <w:szCs w:val="22"/>
              </w:rPr>
            </w:pPr>
            <w:r>
              <w:rPr>
                <w:rFonts w:ascii="Aptos Narrow" w:hAnsi="Aptos Narrow"/>
                <w:color w:val="000000"/>
                <w:sz w:val="22"/>
                <w:szCs w:val="22"/>
              </w:rPr>
              <w:t>Obnova na državni cesti G2 103</w:t>
            </w:r>
            <w:r w:rsidR="00ED7739">
              <w:rPr>
                <w:rFonts w:ascii="Aptos Narrow" w:hAnsi="Aptos Narrow"/>
                <w:color w:val="000000"/>
                <w:sz w:val="22"/>
                <w:szCs w:val="22"/>
              </w:rPr>
              <w:t>, o</w:t>
            </w:r>
            <w:r>
              <w:rPr>
                <w:rFonts w:ascii="Aptos Narrow" w:hAnsi="Aptos Narrow"/>
                <w:color w:val="000000"/>
                <w:sz w:val="22"/>
                <w:szCs w:val="22"/>
              </w:rPr>
              <w:t xml:space="preserve">dsek 1007 Peršeti - Ušnik od km 3.500 do km 4.00 in 1008 Ušnik </w:t>
            </w:r>
          </w:p>
          <w:p w14:paraId="25658A5D" w14:textId="77777777" w:rsidR="008374FF" w:rsidRDefault="008374FF" w:rsidP="00B051B9">
            <w:pPr>
              <w:jc w:val="both"/>
              <w:rPr>
                <w:rFonts w:ascii="Aptos Narrow" w:hAnsi="Aptos Narrow"/>
                <w:color w:val="000000"/>
                <w:sz w:val="22"/>
                <w:szCs w:val="22"/>
              </w:rPr>
            </w:pPr>
          </w:p>
          <w:p w14:paraId="659183B9" w14:textId="17B80103" w:rsidR="00ED7739" w:rsidRDefault="00ED7739" w:rsidP="00B051B9">
            <w:pPr>
              <w:jc w:val="both"/>
              <w:rPr>
                <w:rFonts w:ascii="Aptos Narrow" w:hAnsi="Aptos Narrow"/>
                <w:color w:val="000000"/>
                <w:sz w:val="22"/>
                <w:szCs w:val="22"/>
              </w:rPr>
            </w:pPr>
            <w:r>
              <w:rPr>
                <w:rFonts w:ascii="Aptos Narrow" w:hAnsi="Aptos Narrow"/>
                <w:color w:val="000000"/>
                <w:sz w:val="22"/>
                <w:szCs w:val="22"/>
              </w:rPr>
              <w:t>Št. pogodbe:</w:t>
            </w:r>
          </w:p>
          <w:p w14:paraId="18610A7A" w14:textId="77777777" w:rsidR="008374FF" w:rsidRDefault="008374FF" w:rsidP="00B051B9">
            <w:pPr>
              <w:jc w:val="both"/>
              <w:rPr>
                <w:rFonts w:ascii="Aptos Narrow" w:hAnsi="Aptos Narrow"/>
                <w:color w:val="000000"/>
                <w:sz w:val="22"/>
                <w:szCs w:val="22"/>
              </w:rPr>
            </w:pPr>
          </w:p>
          <w:p w14:paraId="68C2DDF6" w14:textId="4226C30D" w:rsidR="00ED7739" w:rsidRDefault="008374FF" w:rsidP="00B051B9">
            <w:pPr>
              <w:jc w:val="both"/>
              <w:rPr>
                <w:rFonts w:ascii="Aptos Narrow" w:hAnsi="Aptos Narrow"/>
                <w:color w:val="000000"/>
                <w:sz w:val="22"/>
                <w:szCs w:val="22"/>
              </w:rPr>
            </w:pPr>
            <w:r>
              <w:rPr>
                <w:rFonts w:ascii="Aptos Narrow" w:hAnsi="Aptos Narrow"/>
                <w:color w:val="000000"/>
                <w:sz w:val="22"/>
                <w:szCs w:val="22"/>
              </w:rPr>
              <w:t>Trasa obravnavanega odseka poteka izven naselja. Na desni strani je vkopana.</w:t>
            </w:r>
          </w:p>
          <w:p w14:paraId="28242CB4" w14:textId="58A8DF21" w:rsidR="008374FF" w:rsidRDefault="00B623D0" w:rsidP="00B051B9">
            <w:pPr>
              <w:jc w:val="both"/>
              <w:rPr>
                <w:rFonts w:ascii="Aptos Narrow" w:hAnsi="Aptos Narrow"/>
                <w:color w:val="000000"/>
                <w:sz w:val="22"/>
                <w:szCs w:val="22"/>
              </w:rPr>
            </w:pPr>
            <w:r>
              <w:rPr>
                <w:rFonts w:ascii="Aptos Narrow" w:hAnsi="Aptos Narrow"/>
                <w:color w:val="000000"/>
                <w:sz w:val="22"/>
                <w:szCs w:val="22"/>
              </w:rPr>
              <w:t>Obravnavani odsek vozišča je dotrajan in poškodovan</w:t>
            </w:r>
            <w:r w:rsidR="008374FF">
              <w:rPr>
                <w:rFonts w:ascii="Aptos Narrow" w:hAnsi="Aptos Narrow"/>
                <w:color w:val="000000"/>
                <w:sz w:val="22"/>
                <w:szCs w:val="22"/>
              </w:rPr>
              <w:t>. Na vozišču prevladujejo poškodbe v obliki globokih mrežastih razpok. Posedkov ni. Odvodnjavanje je urejeno razpršeno preko bankin z muldami in prepusti.</w:t>
            </w:r>
          </w:p>
          <w:p w14:paraId="3F304A7D" w14:textId="3E9114AB" w:rsidR="008374FF" w:rsidRDefault="00626828" w:rsidP="00B051B9">
            <w:pPr>
              <w:jc w:val="both"/>
              <w:rPr>
                <w:rFonts w:ascii="Aptos Narrow" w:hAnsi="Aptos Narrow"/>
                <w:color w:val="000000"/>
                <w:sz w:val="22"/>
                <w:szCs w:val="22"/>
              </w:rPr>
            </w:pPr>
            <w:r>
              <w:rPr>
                <w:rFonts w:ascii="Aptos Narrow" w:hAnsi="Aptos Narrow"/>
                <w:color w:val="000000"/>
                <w:sz w:val="22"/>
                <w:szCs w:val="22"/>
              </w:rPr>
              <w:t xml:space="preserve">Na celotnem odseku je predvidena obnova voziščne konstrukcije v skladu z elaboratom dimenzioniranja. </w:t>
            </w:r>
          </w:p>
          <w:p w14:paraId="28C7C61E" w14:textId="0BB906D9" w:rsidR="00F35046" w:rsidRPr="003D5D66" w:rsidRDefault="00F35046" w:rsidP="00B051B9">
            <w:pPr>
              <w:jc w:val="both"/>
              <w:rPr>
                <w:rFonts w:ascii="Aptos Narrow" w:hAnsi="Aptos Narrow"/>
                <w:color w:val="000000"/>
                <w:sz w:val="22"/>
                <w:szCs w:val="22"/>
              </w:rPr>
            </w:pPr>
            <w:r w:rsidRPr="003D5D66">
              <w:rPr>
                <w:rFonts w:ascii="Aptos Narrow" w:hAnsi="Aptos Narrow"/>
                <w:color w:val="000000"/>
                <w:sz w:val="22"/>
                <w:szCs w:val="22"/>
              </w:rPr>
              <w:t xml:space="preserve">Izvede se ojačitev odseka s predhodno vgradnjo kompozitnih ojačitvenih asfaltnih mrež na </w:t>
            </w:r>
            <w:r w:rsidR="00626828">
              <w:rPr>
                <w:rFonts w:ascii="Aptos Narrow" w:hAnsi="Aptos Narrow"/>
                <w:color w:val="000000"/>
                <w:sz w:val="22"/>
                <w:szCs w:val="22"/>
              </w:rPr>
              <w:t>sledeči</w:t>
            </w:r>
            <w:r w:rsidRPr="003D5D66">
              <w:rPr>
                <w:rFonts w:ascii="Aptos Narrow" w:hAnsi="Aptos Narrow"/>
                <w:color w:val="000000"/>
                <w:sz w:val="22"/>
                <w:szCs w:val="22"/>
              </w:rPr>
              <w:t xml:space="preserve"> način:</w:t>
            </w:r>
          </w:p>
          <w:p w14:paraId="6B6E3B43" w14:textId="12795F19" w:rsidR="00F35046" w:rsidRPr="003D5D66" w:rsidRDefault="00F35046" w:rsidP="00B051B9">
            <w:pPr>
              <w:pStyle w:val="Odstavekseznama"/>
              <w:numPr>
                <w:ilvl w:val="0"/>
                <w:numId w:val="3"/>
              </w:numPr>
              <w:jc w:val="both"/>
              <w:rPr>
                <w:rFonts w:ascii="Aptos Narrow" w:hAnsi="Aptos Narrow"/>
                <w:color w:val="000000"/>
                <w:sz w:val="22"/>
                <w:szCs w:val="22"/>
              </w:rPr>
            </w:pPr>
            <w:r w:rsidRPr="003D5D66">
              <w:rPr>
                <w:rFonts w:ascii="Aptos Narrow" w:hAnsi="Aptos Narrow"/>
                <w:color w:val="000000"/>
                <w:sz w:val="22"/>
                <w:szCs w:val="22"/>
              </w:rPr>
              <w:t>Rezkanje asfaltnih plasti v globini 1 cm (hrapavljenje)</w:t>
            </w:r>
            <w:r w:rsidR="00FE04F6" w:rsidRPr="003D5D66">
              <w:rPr>
                <w:rFonts w:ascii="Aptos Narrow" w:hAnsi="Aptos Narrow"/>
                <w:color w:val="000000"/>
                <w:sz w:val="22"/>
                <w:szCs w:val="22"/>
              </w:rPr>
              <w:t>;</w:t>
            </w:r>
          </w:p>
          <w:p w14:paraId="7AD5F4FF" w14:textId="15590608" w:rsidR="00F35046" w:rsidRPr="003D5D66" w:rsidRDefault="00F35046" w:rsidP="00B051B9">
            <w:pPr>
              <w:pStyle w:val="Odstavekseznama"/>
              <w:numPr>
                <w:ilvl w:val="0"/>
                <w:numId w:val="3"/>
              </w:numPr>
              <w:jc w:val="both"/>
              <w:rPr>
                <w:rFonts w:ascii="Aptos Narrow" w:hAnsi="Aptos Narrow"/>
                <w:color w:val="000000"/>
                <w:sz w:val="22"/>
                <w:szCs w:val="22"/>
              </w:rPr>
            </w:pPr>
            <w:r w:rsidRPr="003D5D66">
              <w:rPr>
                <w:rFonts w:ascii="Aptos Narrow" w:hAnsi="Aptos Narrow"/>
                <w:color w:val="000000"/>
                <w:sz w:val="22"/>
                <w:szCs w:val="22"/>
              </w:rPr>
              <w:t>Čiščenje površine in pobrizg obstoječega asfalta z bitumensko emulzijo;</w:t>
            </w:r>
          </w:p>
          <w:p w14:paraId="763DDE28" w14:textId="14ACCAEF" w:rsidR="00F35046" w:rsidRPr="003D5D66" w:rsidRDefault="00FE04F6" w:rsidP="00B051B9">
            <w:pPr>
              <w:pStyle w:val="Odstavekseznama"/>
              <w:numPr>
                <w:ilvl w:val="0"/>
                <w:numId w:val="3"/>
              </w:numPr>
              <w:jc w:val="both"/>
              <w:rPr>
                <w:rFonts w:ascii="Aptos Narrow" w:hAnsi="Aptos Narrow"/>
                <w:color w:val="000000"/>
                <w:sz w:val="22"/>
                <w:szCs w:val="22"/>
              </w:rPr>
            </w:pPr>
            <w:r w:rsidRPr="003D5D66">
              <w:rPr>
                <w:rFonts w:ascii="Aptos Narrow" w:hAnsi="Aptos Narrow"/>
                <w:color w:val="000000"/>
                <w:sz w:val="22"/>
                <w:szCs w:val="22"/>
              </w:rPr>
              <w:t>Vgradnja kompozitne ojačitvene asfaltne mreže</w:t>
            </w:r>
          </w:p>
          <w:p w14:paraId="35616403" w14:textId="1339E899" w:rsidR="00FE04F6" w:rsidRPr="003D5D66" w:rsidRDefault="00FE04F6" w:rsidP="00B051B9">
            <w:pPr>
              <w:pStyle w:val="Odstavekseznama"/>
              <w:numPr>
                <w:ilvl w:val="0"/>
                <w:numId w:val="3"/>
              </w:numPr>
              <w:jc w:val="both"/>
              <w:rPr>
                <w:rFonts w:ascii="Aptos Narrow" w:hAnsi="Aptos Narrow"/>
                <w:color w:val="000000"/>
                <w:sz w:val="22"/>
                <w:szCs w:val="22"/>
              </w:rPr>
            </w:pPr>
            <w:r w:rsidRPr="003D5D66">
              <w:rPr>
                <w:rFonts w:ascii="Aptos Narrow" w:hAnsi="Aptos Narrow"/>
                <w:color w:val="000000"/>
                <w:sz w:val="22"/>
                <w:szCs w:val="22"/>
              </w:rPr>
              <w:t>Vgradnja dveh asfaltnih plasti v skupni debelini 10 cm</w:t>
            </w:r>
          </w:p>
          <w:p w14:paraId="33FB9B39" w14:textId="053B9C3A" w:rsidR="00FE04F6" w:rsidRPr="003D5D66" w:rsidRDefault="00FE04F6" w:rsidP="00B051B9">
            <w:pPr>
              <w:pStyle w:val="Odstavekseznama"/>
              <w:numPr>
                <w:ilvl w:val="0"/>
                <w:numId w:val="3"/>
              </w:numPr>
              <w:ind w:firstLine="56"/>
              <w:jc w:val="both"/>
              <w:rPr>
                <w:rFonts w:ascii="Aptos Narrow" w:hAnsi="Aptos Narrow"/>
                <w:color w:val="000000"/>
                <w:sz w:val="22"/>
                <w:szCs w:val="22"/>
              </w:rPr>
            </w:pPr>
            <w:r w:rsidRPr="003D5D66">
              <w:rPr>
                <w:rFonts w:ascii="Aptos Narrow" w:hAnsi="Aptos Narrow"/>
                <w:color w:val="000000"/>
                <w:sz w:val="22"/>
                <w:szCs w:val="22"/>
              </w:rPr>
              <w:t>6 cm: AC22 base B 50/70 A3</w:t>
            </w:r>
          </w:p>
          <w:p w14:paraId="2198D272" w14:textId="788EBFED" w:rsidR="00FE04F6" w:rsidRDefault="00FE04F6" w:rsidP="00B051B9">
            <w:pPr>
              <w:pStyle w:val="Odstavekseznama"/>
              <w:numPr>
                <w:ilvl w:val="0"/>
                <w:numId w:val="3"/>
              </w:numPr>
              <w:ind w:firstLine="56"/>
              <w:jc w:val="both"/>
              <w:rPr>
                <w:rFonts w:ascii="Aptos Narrow" w:hAnsi="Aptos Narrow"/>
                <w:color w:val="000000"/>
                <w:sz w:val="22"/>
                <w:szCs w:val="22"/>
              </w:rPr>
            </w:pPr>
            <w:r w:rsidRPr="003D5D66">
              <w:rPr>
                <w:rFonts w:ascii="Aptos Narrow" w:hAnsi="Aptos Narrow"/>
                <w:color w:val="000000"/>
                <w:sz w:val="22"/>
                <w:szCs w:val="22"/>
              </w:rPr>
              <w:t>4 cm: AC 11 surf B70/100 A3</w:t>
            </w:r>
          </w:p>
          <w:p w14:paraId="76F74879" w14:textId="41EEAC82" w:rsidR="00626828" w:rsidRDefault="00626828" w:rsidP="00626828">
            <w:pPr>
              <w:jc w:val="both"/>
              <w:rPr>
                <w:rFonts w:ascii="Aptos Narrow" w:hAnsi="Aptos Narrow"/>
                <w:color w:val="000000"/>
                <w:sz w:val="22"/>
                <w:szCs w:val="22"/>
              </w:rPr>
            </w:pPr>
            <w:r>
              <w:rPr>
                <w:rFonts w:ascii="Aptos Narrow" w:hAnsi="Aptos Narrow"/>
                <w:color w:val="000000"/>
                <w:sz w:val="22"/>
                <w:szCs w:val="22"/>
              </w:rPr>
              <w:t xml:space="preserve">Niveleta vozišča se zviša za 9 cm, temu ustrezno se izvede nadvišanje jeklenih varnostnih ograj. </w:t>
            </w:r>
          </w:p>
          <w:p w14:paraId="37CF8D1B" w14:textId="77777777" w:rsidR="001F78E5" w:rsidRDefault="00FE04F6" w:rsidP="00B051B9">
            <w:pPr>
              <w:jc w:val="both"/>
              <w:rPr>
                <w:rFonts w:ascii="Aptos Narrow" w:hAnsi="Aptos Narrow"/>
                <w:color w:val="000000"/>
                <w:sz w:val="22"/>
                <w:szCs w:val="22"/>
              </w:rPr>
            </w:pPr>
            <w:r w:rsidRPr="003D5D66">
              <w:rPr>
                <w:rFonts w:ascii="Aptos Narrow" w:hAnsi="Aptos Narrow"/>
                <w:color w:val="000000"/>
                <w:sz w:val="22"/>
                <w:szCs w:val="22"/>
              </w:rPr>
              <w:t>Uredijo se bankine.</w:t>
            </w:r>
          </w:p>
          <w:p w14:paraId="37EC85AE" w14:textId="231961CE" w:rsidR="00FE04F6" w:rsidRPr="003D5D66" w:rsidRDefault="00FE04F6" w:rsidP="00B051B9">
            <w:pPr>
              <w:jc w:val="both"/>
              <w:rPr>
                <w:rFonts w:ascii="Aptos Narrow" w:hAnsi="Aptos Narrow"/>
                <w:color w:val="000000"/>
                <w:sz w:val="22"/>
                <w:szCs w:val="22"/>
              </w:rPr>
            </w:pPr>
            <w:r w:rsidRPr="003D5D66">
              <w:rPr>
                <w:rFonts w:ascii="Aptos Narrow" w:hAnsi="Aptos Narrow"/>
                <w:color w:val="000000"/>
                <w:sz w:val="22"/>
                <w:szCs w:val="22"/>
              </w:rPr>
              <w:t xml:space="preserve">Obnovijo se mulde oz. koritnice, jaški in prepusti. </w:t>
            </w:r>
            <w:r w:rsidR="00D670B1" w:rsidRPr="003D5D66">
              <w:rPr>
                <w:rFonts w:ascii="Aptos Narrow" w:hAnsi="Aptos Narrow"/>
                <w:color w:val="000000"/>
                <w:sz w:val="22"/>
                <w:szCs w:val="22"/>
              </w:rPr>
              <w:t xml:space="preserve">Uredi se </w:t>
            </w:r>
            <w:r w:rsidRPr="003D5D66">
              <w:rPr>
                <w:rFonts w:ascii="Aptos Narrow" w:hAnsi="Aptos Narrow"/>
                <w:color w:val="000000"/>
                <w:sz w:val="22"/>
                <w:szCs w:val="22"/>
              </w:rPr>
              <w:t xml:space="preserve">odvodnjavanje </w:t>
            </w:r>
            <w:r w:rsidR="00D670B1" w:rsidRPr="003D5D66">
              <w:rPr>
                <w:rFonts w:ascii="Aptos Narrow" w:hAnsi="Aptos Narrow"/>
                <w:color w:val="000000"/>
                <w:sz w:val="22"/>
                <w:szCs w:val="22"/>
              </w:rPr>
              <w:t xml:space="preserve">zalednih voda na </w:t>
            </w:r>
            <w:r w:rsidR="00C12D56">
              <w:rPr>
                <w:rFonts w:ascii="Aptos Narrow" w:hAnsi="Aptos Narrow"/>
                <w:color w:val="000000"/>
                <w:sz w:val="22"/>
                <w:szCs w:val="22"/>
              </w:rPr>
              <w:t>v</w:t>
            </w:r>
            <w:r w:rsidR="00D670B1" w:rsidRPr="003D5D66">
              <w:rPr>
                <w:rFonts w:ascii="Aptos Narrow" w:hAnsi="Aptos Narrow"/>
                <w:color w:val="000000"/>
                <w:sz w:val="22"/>
                <w:szCs w:val="22"/>
              </w:rPr>
              <w:t>kopni strani</w:t>
            </w:r>
            <w:r w:rsidR="001F78E5">
              <w:rPr>
                <w:rFonts w:ascii="Aptos Narrow" w:hAnsi="Aptos Narrow"/>
                <w:color w:val="000000"/>
                <w:sz w:val="22"/>
                <w:szCs w:val="22"/>
              </w:rPr>
              <w:t xml:space="preserve"> tako, da se vgradi </w:t>
            </w:r>
            <w:r w:rsidR="00C12D56">
              <w:rPr>
                <w:rFonts w:ascii="Aptos Narrow" w:hAnsi="Aptos Narrow"/>
                <w:color w:val="000000"/>
                <w:sz w:val="22"/>
                <w:szCs w:val="22"/>
              </w:rPr>
              <w:t>drenaža</w:t>
            </w:r>
            <w:r w:rsidRPr="003D5D66">
              <w:rPr>
                <w:rFonts w:ascii="Aptos Narrow" w:hAnsi="Aptos Narrow"/>
                <w:color w:val="000000"/>
                <w:sz w:val="22"/>
                <w:szCs w:val="22"/>
              </w:rPr>
              <w:t>.</w:t>
            </w:r>
          </w:p>
          <w:p w14:paraId="070591EB" w14:textId="5467427B" w:rsidR="00FE04F6" w:rsidRPr="003D5D66" w:rsidRDefault="00FE04F6" w:rsidP="00B051B9">
            <w:pPr>
              <w:jc w:val="both"/>
              <w:rPr>
                <w:rFonts w:ascii="Aptos Narrow" w:hAnsi="Aptos Narrow"/>
                <w:color w:val="000000"/>
                <w:sz w:val="22"/>
                <w:szCs w:val="22"/>
              </w:rPr>
            </w:pPr>
            <w:r w:rsidRPr="003D5D66">
              <w:rPr>
                <w:rFonts w:ascii="Aptos Narrow" w:hAnsi="Aptos Narrow"/>
                <w:color w:val="000000"/>
                <w:sz w:val="22"/>
                <w:szCs w:val="22"/>
              </w:rPr>
              <w:t>Uredi se taln</w:t>
            </w:r>
            <w:r w:rsidR="00D670B1" w:rsidRPr="003D5D66">
              <w:rPr>
                <w:rFonts w:ascii="Aptos Narrow" w:hAnsi="Aptos Narrow"/>
                <w:color w:val="000000"/>
                <w:sz w:val="22"/>
                <w:szCs w:val="22"/>
              </w:rPr>
              <w:t>a</w:t>
            </w:r>
            <w:r w:rsidRPr="003D5D66">
              <w:rPr>
                <w:rFonts w:ascii="Aptos Narrow" w:hAnsi="Aptos Narrow"/>
                <w:color w:val="000000"/>
                <w:sz w:val="22"/>
                <w:szCs w:val="22"/>
              </w:rPr>
              <w:t xml:space="preserve"> in vertikalna prometna signalizacija in oprema.</w:t>
            </w:r>
          </w:p>
          <w:p w14:paraId="1314CA56" w14:textId="77777777" w:rsidR="00FE04F6" w:rsidRDefault="00FE04F6" w:rsidP="00B051B9">
            <w:pPr>
              <w:jc w:val="both"/>
              <w:rPr>
                <w:rFonts w:ascii="Aptos Narrow" w:hAnsi="Aptos Narrow"/>
                <w:color w:val="000000"/>
                <w:sz w:val="22"/>
                <w:szCs w:val="22"/>
              </w:rPr>
            </w:pPr>
          </w:p>
          <w:p w14:paraId="67BEB03C" w14:textId="0A4BFD38" w:rsidR="00C12D56" w:rsidRDefault="00C12D56" w:rsidP="00B051B9">
            <w:pPr>
              <w:jc w:val="both"/>
              <w:rPr>
                <w:rFonts w:ascii="Aptos Narrow" w:hAnsi="Aptos Narrow"/>
                <w:color w:val="000000"/>
                <w:sz w:val="22"/>
                <w:szCs w:val="22"/>
              </w:rPr>
            </w:pPr>
            <w:r>
              <w:rPr>
                <w:rFonts w:ascii="Aptos Narrow" w:hAnsi="Aptos Narrow"/>
                <w:color w:val="000000"/>
                <w:sz w:val="22"/>
                <w:szCs w:val="22"/>
              </w:rPr>
              <w:t xml:space="preserve">Izvajalec je dolžan nadzorni službi predhodno predložiti dokazila o ustreznosti vseh materialov. Materialov brez ustreznih dokazil ni dovoljeno vgrajevati, v nasprotnem primeru jih mora izvajalec na lastne stroške odstraniti in zamenjati. </w:t>
            </w:r>
            <w:r w:rsidR="006A4E5F">
              <w:rPr>
                <w:rFonts w:ascii="Aptos Narrow" w:hAnsi="Aptos Narrow"/>
                <w:color w:val="000000"/>
                <w:sz w:val="22"/>
                <w:szCs w:val="22"/>
              </w:rPr>
              <w:t>Naročnik obračuna manjvrednost za neustrezne materiale ne priznava.</w:t>
            </w:r>
          </w:p>
          <w:p w14:paraId="060E45D4" w14:textId="5021E676" w:rsidR="006A4E5F" w:rsidRDefault="006A4E5F" w:rsidP="00B051B9">
            <w:pPr>
              <w:jc w:val="both"/>
              <w:rPr>
                <w:rFonts w:ascii="Aptos Narrow" w:hAnsi="Aptos Narrow"/>
                <w:color w:val="000000"/>
                <w:sz w:val="22"/>
                <w:szCs w:val="22"/>
              </w:rPr>
            </w:pPr>
            <w:r>
              <w:rPr>
                <w:rFonts w:ascii="Aptos Narrow" w:hAnsi="Aptos Narrow"/>
                <w:color w:val="000000"/>
                <w:sz w:val="22"/>
                <w:szCs w:val="22"/>
              </w:rPr>
              <w:t>Izvajalec si mora sam pridobiti dovoljenje za zaporo vozišča ter naročiti njeno postavitev vzdrževanje in odstranitev pri koncesionarju za redno vzdrževanje cest. Podaljšanje roka izvedbe del zaradi postopkov pridobivanja dovoljenj ni dopustno.</w:t>
            </w:r>
          </w:p>
          <w:p w14:paraId="55B6FE47" w14:textId="77777777" w:rsidR="006A4E5F" w:rsidRDefault="006A4E5F" w:rsidP="00B051B9">
            <w:pPr>
              <w:jc w:val="both"/>
              <w:rPr>
                <w:rFonts w:ascii="Aptos Narrow" w:hAnsi="Aptos Narrow"/>
                <w:color w:val="000000"/>
                <w:sz w:val="22"/>
                <w:szCs w:val="22"/>
              </w:rPr>
            </w:pPr>
            <w:r>
              <w:rPr>
                <w:rFonts w:ascii="Aptos Narrow" w:hAnsi="Aptos Narrow"/>
                <w:color w:val="000000"/>
                <w:sz w:val="22"/>
                <w:szCs w:val="22"/>
              </w:rPr>
              <w:t>Pred začetkom del je izvajalec dolžan opraviti zakoličbo komunalnih vodov. Vsa dela se izvajajo skladno s popisom del in kot funkcionalne enote, vključno z vsemi prevoz, dobavo materialov, pomožnimi deli ter z vso dokumentacijo, zahtevano po 8. členu vzorca pogodbe, četudi ni posebej navedena v popisu del.</w:t>
            </w:r>
          </w:p>
          <w:p w14:paraId="0AB25A38" w14:textId="347148DF" w:rsidR="006A4E5F" w:rsidRDefault="006A4E5F" w:rsidP="00B051B9">
            <w:pPr>
              <w:jc w:val="both"/>
              <w:rPr>
                <w:rFonts w:ascii="Aptos Narrow" w:hAnsi="Aptos Narrow"/>
                <w:color w:val="000000"/>
                <w:sz w:val="22"/>
                <w:szCs w:val="22"/>
              </w:rPr>
            </w:pPr>
            <w:r>
              <w:rPr>
                <w:rFonts w:ascii="Aptos Narrow" w:hAnsi="Aptos Narrow"/>
                <w:color w:val="000000"/>
                <w:sz w:val="22"/>
                <w:szCs w:val="22"/>
              </w:rPr>
              <w:t xml:space="preserve">Obnova bo zagotovila bistveno izboljšanje prometne varnosti na obravnavanem odseku. </w:t>
            </w:r>
          </w:p>
          <w:p w14:paraId="141DE0E2" w14:textId="77777777" w:rsidR="001F78E5" w:rsidRDefault="001F78E5" w:rsidP="00B051B9">
            <w:pPr>
              <w:jc w:val="both"/>
              <w:rPr>
                <w:rFonts w:ascii="Aptos Narrow" w:hAnsi="Aptos Narrow"/>
                <w:color w:val="000000"/>
                <w:sz w:val="22"/>
                <w:szCs w:val="22"/>
              </w:rPr>
            </w:pPr>
          </w:p>
          <w:p w14:paraId="5CD7FF47" w14:textId="77777777" w:rsidR="006A4E5F" w:rsidRDefault="006A4E5F" w:rsidP="00B051B9">
            <w:pPr>
              <w:jc w:val="both"/>
              <w:rPr>
                <w:rFonts w:ascii="Aptos Narrow" w:hAnsi="Aptos Narrow"/>
                <w:color w:val="000000"/>
                <w:sz w:val="22"/>
                <w:szCs w:val="22"/>
              </w:rPr>
            </w:pPr>
          </w:p>
          <w:p w14:paraId="0C7A7F83" w14:textId="77777777" w:rsidR="006A4E5F" w:rsidRDefault="006A4E5F" w:rsidP="00B051B9">
            <w:pPr>
              <w:jc w:val="both"/>
              <w:rPr>
                <w:rFonts w:ascii="Aptos Narrow" w:hAnsi="Aptos Narrow"/>
                <w:color w:val="000000"/>
                <w:sz w:val="22"/>
                <w:szCs w:val="22"/>
              </w:rPr>
            </w:pPr>
          </w:p>
          <w:p w14:paraId="15627E75" w14:textId="77777777" w:rsidR="008B5150" w:rsidRPr="003D5D66" w:rsidRDefault="008B5150" w:rsidP="003D5D66">
            <w:pPr>
              <w:jc w:val="both"/>
              <w:rPr>
                <w:rFonts w:ascii="Aptos Narrow" w:hAnsi="Aptos Narrow"/>
                <w:color w:val="000000"/>
                <w:sz w:val="22"/>
                <w:szCs w:val="22"/>
              </w:rPr>
            </w:pPr>
          </w:p>
          <w:p w14:paraId="0DAD79DD" w14:textId="77777777" w:rsidR="00C12D56" w:rsidRDefault="008067A7" w:rsidP="003D5D66">
            <w:pPr>
              <w:rPr>
                <w:rFonts w:ascii="Aptos Narrow" w:hAnsi="Aptos Narrow"/>
                <w:color w:val="000000"/>
                <w:sz w:val="22"/>
                <w:szCs w:val="22"/>
              </w:rPr>
            </w:pPr>
            <w:r w:rsidRPr="003D5D66">
              <w:rPr>
                <w:rFonts w:ascii="Aptos Narrow" w:hAnsi="Aptos Narrow"/>
                <w:color w:val="000000"/>
                <w:sz w:val="22"/>
                <w:szCs w:val="22"/>
              </w:rPr>
              <w:t>Pripravil:</w:t>
            </w:r>
            <w:r w:rsidR="009F2EDD">
              <w:rPr>
                <w:rFonts w:ascii="Aptos Narrow" w:hAnsi="Aptos Narrow"/>
                <w:color w:val="000000"/>
                <w:sz w:val="22"/>
                <w:szCs w:val="22"/>
              </w:rPr>
              <w:t xml:space="preserve">  </w:t>
            </w:r>
          </w:p>
          <w:p w14:paraId="77C32F67" w14:textId="5A4AFE32" w:rsidR="00AB12B3" w:rsidRPr="003D5D66" w:rsidRDefault="009F2EDD" w:rsidP="003D5D66">
            <w:pPr>
              <w:rPr>
                <w:rFonts w:ascii="Aptos Narrow" w:hAnsi="Aptos Narrow"/>
                <w:color w:val="000000"/>
                <w:sz w:val="22"/>
                <w:szCs w:val="22"/>
              </w:rPr>
            </w:pPr>
            <w:r>
              <w:rPr>
                <w:rFonts w:ascii="Aptos Narrow" w:hAnsi="Aptos Narrow"/>
                <w:color w:val="000000"/>
                <w:sz w:val="22"/>
                <w:szCs w:val="22"/>
              </w:rPr>
              <w:t>DRI upravljanje investicij, d.o.o.</w:t>
            </w:r>
            <w:r w:rsidR="00C12D56">
              <w:rPr>
                <w:rFonts w:ascii="Aptos Narrow" w:hAnsi="Aptos Narrow"/>
                <w:color w:val="000000"/>
                <w:sz w:val="22"/>
                <w:szCs w:val="22"/>
              </w:rPr>
              <w:t xml:space="preserve">                                                                           Nadzorni inženir: </w:t>
            </w:r>
          </w:p>
          <w:p w14:paraId="15FE6A0C" w14:textId="1FE688E8" w:rsidR="00AB12B3" w:rsidRPr="003D5D66" w:rsidRDefault="00AB12B3" w:rsidP="003D5D66">
            <w:pPr>
              <w:rPr>
                <w:rFonts w:ascii="Aptos Narrow" w:hAnsi="Aptos Narrow"/>
                <w:color w:val="000000"/>
                <w:sz w:val="22"/>
                <w:szCs w:val="22"/>
              </w:rPr>
            </w:pPr>
            <w:r w:rsidRPr="003D5D66">
              <w:rPr>
                <w:rFonts w:ascii="Aptos Narrow" w:hAnsi="Aptos Narrow"/>
                <w:color w:val="000000"/>
                <w:sz w:val="22"/>
                <w:szCs w:val="22"/>
              </w:rPr>
              <w:t xml:space="preserve">                                                         </w:t>
            </w:r>
            <w:r w:rsidR="009621BB" w:rsidRPr="003D5D66">
              <w:rPr>
                <w:rFonts w:ascii="Aptos Narrow" w:hAnsi="Aptos Narrow"/>
                <w:color w:val="000000"/>
                <w:sz w:val="22"/>
                <w:szCs w:val="22"/>
              </w:rPr>
              <w:t xml:space="preserve">                    </w:t>
            </w:r>
            <w:r w:rsidR="00C12D56">
              <w:rPr>
                <w:rFonts w:ascii="Aptos Narrow" w:hAnsi="Aptos Narrow"/>
                <w:color w:val="000000"/>
                <w:sz w:val="22"/>
                <w:szCs w:val="22"/>
              </w:rPr>
              <w:t xml:space="preserve">                                            </w:t>
            </w:r>
            <w:r w:rsidR="009621BB" w:rsidRPr="003D5D66">
              <w:rPr>
                <w:rFonts w:ascii="Aptos Narrow" w:hAnsi="Aptos Narrow"/>
                <w:color w:val="000000"/>
                <w:sz w:val="22"/>
                <w:szCs w:val="22"/>
              </w:rPr>
              <w:t xml:space="preserve"> </w:t>
            </w:r>
            <w:r w:rsidR="008838F8" w:rsidRPr="003D5D66">
              <w:rPr>
                <w:rFonts w:ascii="Aptos Narrow" w:hAnsi="Aptos Narrow"/>
                <w:color w:val="000000"/>
                <w:sz w:val="22"/>
                <w:szCs w:val="22"/>
              </w:rPr>
              <w:t>Damian Raseni</w:t>
            </w:r>
            <w:r w:rsidR="008067A7" w:rsidRPr="003D5D66">
              <w:rPr>
                <w:rFonts w:ascii="Aptos Narrow" w:hAnsi="Aptos Narrow"/>
                <w:color w:val="000000"/>
                <w:sz w:val="22"/>
                <w:szCs w:val="22"/>
              </w:rPr>
              <w:t>,</w:t>
            </w:r>
            <w:r w:rsidR="008838F8" w:rsidRPr="003D5D66">
              <w:rPr>
                <w:rFonts w:ascii="Aptos Narrow" w:hAnsi="Aptos Narrow"/>
                <w:color w:val="000000"/>
                <w:sz w:val="22"/>
                <w:szCs w:val="22"/>
              </w:rPr>
              <w:t xml:space="preserve"> univ. dipl</w:t>
            </w:r>
            <w:r w:rsidR="008067A7" w:rsidRPr="003D5D66">
              <w:rPr>
                <w:rFonts w:ascii="Aptos Narrow" w:hAnsi="Aptos Narrow"/>
                <w:color w:val="000000"/>
                <w:sz w:val="22"/>
                <w:szCs w:val="22"/>
              </w:rPr>
              <w:t xml:space="preserve"> inž.</w:t>
            </w:r>
            <w:r w:rsidR="00546ABD" w:rsidRPr="003D5D66">
              <w:rPr>
                <w:rFonts w:ascii="Aptos Narrow" w:hAnsi="Aptos Narrow"/>
                <w:color w:val="000000"/>
                <w:sz w:val="22"/>
                <w:szCs w:val="22"/>
              </w:rPr>
              <w:t xml:space="preserve"> </w:t>
            </w:r>
            <w:r w:rsidR="008067A7" w:rsidRPr="003D5D66">
              <w:rPr>
                <w:rFonts w:ascii="Aptos Narrow" w:hAnsi="Aptos Narrow"/>
                <w:color w:val="000000"/>
                <w:sz w:val="22"/>
                <w:szCs w:val="22"/>
              </w:rPr>
              <w:t>grad.</w:t>
            </w:r>
          </w:p>
          <w:p w14:paraId="5C3709ED" w14:textId="3919E50C" w:rsidR="00D27CFC" w:rsidRPr="003D5D66" w:rsidRDefault="00D27CFC" w:rsidP="003D5D66">
            <w:pPr>
              <w:rPr>
                <w:rFonts w:ascii="Aptos Narrow" w:hAnsi="Aptos Narrow"/>
                <w:color w:val="000000"/>
                <w:sz w:val="22"/>
                <w:szCs w:val="22"/>
              </w:rPr>
            </w:pPr>
          </w:p>
          <w:p w14:paraId="4684B272" w14:textId="77777777" w:rsidR="00DF116D" w:rsidRPr="003D5D66" w:rsidRDefault="00DF116D" w:rsidP="003D5D66">
            <w:pPr>
              <w:rPr>
                <w:rFonts w:ascii="Aptos Narrow" w:hAnsi="Aptos Narrow"/>
                <w:color w:val="000000"/>
                <w:sz w:val="22"/>
                <w:szCs w:val="22"/>
              </w:rPr>
            </w:pPr>
          </w:p>
          <w:p w14:paraId="479F26D3" w14:textId="77777777" w:rsidR="00DF116D" w:rsidRPr="003D5D66" w:rsidRDefault="00DF116D" w:rsidP="00ED7739">
            <w:pPr>
              <w:jc w:val="center"/>
              <w:rPr>
                <w:rFonts w:ascii="Aptos Narrow" w:hAnsi="Aptos Narrow"/>
                <w:color w:val="000000"/>
                <w:sz w:val="22"/>
                <w:szCs w:val="22"/>
              </w:rPr>
            </w:pPr>
          </w:p>
        </w:tc>
      </w:tr>
      <w:tr w:rsidR="00F35046" w14:paraId="3EC53A9B" w14:textId="77777777" w:rsidTr="0062380A">
        <w:trPr>
          <w:trHeight w:val="15303"/>
        </w:trPr>
        <w:tc>
          <w:tcPr>
            <w:tcW w:w="9351" w:type="dxa"/>
          </w:tcPr>
          <w:p w14:paraId="4FE9288B" w14:textId="43EEBC7B" w:rsidR="00F35046" w:rsidRPr="00C17A10" w:rsidRDefault="00F35046" w:rsidP="0062380A">
            <w:pPr>
              <w:tabs>
                <w:tab w:val="right" w:pos="9000"/>
              </w:tabs>
              <w:ind w:right="72"/>
              <w:rPr>
                <w:sz w:val="22"/>
                <w:szCs w:val="22"/>
              </w:rPr>
            </w:pPr>
          </w:p>
        </w:tc>
      </w:tr>
      <w:tr w:rsidR="00FE04F6" w14:paraId="154299B3" w14:textId="77777777" w:rsidTr="0062380A">
        <w:trPr>
          <w:trHeight w:val="15303"/>
        </w:trPr>
        <w:tc>
          <w:tcPr>
            <w:tcW w:w="9351" w:type="dxa"/>
          </w:tcPr>
          <w:p w14:paraId="53AFAB11" w14:textId="77777777" w:rsidR="00FE04F6" w:rsidRDefault="00FE04F6" w:rsidP="0062380A">
            <w:pPr>
              <w:tabs>
                <w:tab w:val="right" w:pos="9000"/>
              </w:tabs>
              <w:ind w:right="72"/>
              <w:rPr>
                <w:sz w:val="22"/>
                <w:szCs w:val="22"/>
              </w:rPr>
            </w:pPr>
          </w:p>
        </w:tc>
      </w:tr>
    </w:tbl>
    <w:p w14:paraId="2AC66E2D" w14:textId="77777777" w:rsidR="00813E4B" w:rsidRPr="008775C8" w:rsidRDefault="00813E4B" w:rsidP="00C12D56">
      <w:pPr>
        <w:rPr>
          <w:rFonts w:ascii="Arial" w:hAnsi="Arial" w:cs="Arial"/>
        </w:rPr>
      </w:pPr>
    </w:p>
    <w:sectPr w:rsidR="00813E4B" w:rsidRPr="008775C8" w:rsidSect="006863C2">
      <w:pgSz w:w="11906" w:h="16838"/>
      <w:pgMar w:top="567" w:right="851" w:bottom="42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46734" w14:textId="77777777" w:rsidR="00E56AA1" w:rsidRDefault="00E56AA1">
      <w:r>
        <w:separator/>
      </w:r>
    </w:p>
  </w:endnote>
  <w:endnote w:type="continuationSeparator" w:id="0">
    <w:p w14:paraId="1E592649" w14:textId="77777777" w:rsidR="00E56AA1" w:rsidRDefault="00E56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Narrow">
    <w:altName w:val="Calibri"/>
    <w:charset w:val="EE"/>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9D197" w14:textId="77777777" w:rsidR="00E56AA1" w:rsidRDefault="00E56AA1">
      <w:r>
        <w:separator/>
      </w:r>
    </w:p>
  </w:footnote>
  <w:footnote w:type="continuationSeparator" w:id="0">
    <w:p w14:paraId="15BA0775" w14:textId="77777777" w:rsidR="00E56AA1" w:rsidRDefault="00E56A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06D34"/>
    <w:multiLevelType w:val="hybridMultilevel"/>
    <w:tmpl w:val="028C28CA"/>
    <w:lvl w:ilvl="0" w:tplc="95A8BB1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F93174"/>
    <w:multiLevelType w:val="hybridMultilevel"/>
    <w:tmpl w:val="AA04D3B0"/>
    <w:lvl w:ilvl="0" w:tplc="C29690CE">
      <w:numFmt w:val="bullet"/>
      <w:lvlText w:val=""/>
      <w:lvlJc w:val="left"/>
      <w:pPr>
        <w:ind w:left="1080" w:hanging="360"/>
      </w:pPr>
      <w:rPr>
        <w:rFonts w:ascii="Symbol" w:eastAsia="Times New Roman" w:hAnsi="Symbol"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259F723A"/>
    <w:multiLevelType w:val="hybridMultilevel"/>
    <w:tmpl w:val="1F1CD9AC"/>
    <w:lvl w:ilvl="0" w:tplc="DE8C2B3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37A5234"/>
    <w:multiLevelType w:val="hybridMultilevel"/>
    <w:tmpl w:val="DD3A8F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ACB2C8A"/>
    <w:multiLevelType w:val="hybridMultilevel"/>
    <w:tmpl w:val="1710106C"/>
    <w:lvl w:ilvl="0" w:tplc="5942931C">
      <w:numFmt w:val="bullet"/>
      <w:lvlText w:val=""/>
      <w:lvlJc w:val="left"/>
      <w:pPr>
        <w:ind w:left="720" w:hanging="360"/>
      </w:pPr>
      <w:rPr>
        <w:rFonts w:ascii="Symbol" w:eastAsia="Times New Roman"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5C8"/>
    <w:rsid w:val="0001739E"/>
    <w:rsid w:val="0003271F"/>
    <w:rsid w:val="00044095"/>
    <w:rsid w:val="00044F46"/>
    <w:rsid w:val="00050D45"/>
    <w:rsid w:val="00052C0A"/>
    <w:rsid w:val="000764EF"/>
    <w:rsid w:val="00086265"/>
    <w:rsid w:val="00090E35"/>
    <w:rsid w:val="000933D9"/>
    <w:rsid w:val="0009429B"/>
    <w:rsid w:val="000B10EF"/>
    <w:rsid w:val="000B2F28"/>
    <w:rsid w:val="000D480D"/>
    <w:rsid w:val="00104ABA"/>
    <w:rsid w:val="00124F1D"/>
    <w:rsid w:val="001271EA"/>
    <w:rsid w:val="00135DC0"/>
    <w:rsid w:val="00143DC8"/>
    <w:rsid w:val="001471BF"/>
    <w:rsid w:val="00165B57"/>
    <w:rsid w:val="00170C41"/>
    <w:rsid w:val="001A6738"/>
    <w:rsid w:val="001C5161"/>
    <w:rsid w:val="001E0035"/>
    <w:rsid w:val="001E6B2B"/>
    <w:rsid w:val="001F78E5"/>
    <w:rsid w:val="00215459"/>
    <w:rsid w:val="00215501"/>
    <w:rsid w:val="00220DE8"/>
    <w:rsid w:val="00222156"/>
    <w:rsid w:val="0022465B"/>
    <w:rsid w:val="00234381"/>
    <w:rsid w:val="00250919"/>
    <w:rsid w:val="002852B0"/>
    <w:rsid w:val="00290C88"/>
    <w:rsid w:val="002B6608"/>
    <w:rsid w:val="002C284C"/>
    <w:rsid w:val="002C2BCE"/>
    <w:rsid w:val="002D1ABF"/>
    <w:rsid w:val="002E1BF4"/>
    <w:rsid w:val="002E7524"/>
    <w:rsid w:val="00344063"/>
    <w:rsid w:val="00352DAB"/>
    <w:rsid w:val="0036001D"/>
    <w:rsid w:val="003806F3"/>
    <w:rsid w:val="0039013E"/>
    <w:rsid w:val="003A0AC5"/>
    <w:rsid w:val="003B1EE7"/>
    <w:rsid w:val="003C2616"/>
    <w:rsid w:val="003D5D66"/>
    <w:rsid w:val="003F31B9"/>
    <w:rsid w:val="00411771"/>
    <w:rsid w:val="00420320"/>
    <w:rsid w:val="00436DCD"/>
    <w:rsid w:val="00446E6D"/>
    <w:rsid w:val="004537C1"/>
    <w:rsid w:val="00461DD4"/>
    <w:rsid w:val="004967DE"/>
    <w:rsid w:val="004D0215"/>
    <w:rsid w:val="004F5AC2"/>
    <w:rsid w:val="00502098"/>
    <w:rsid w:val="00512179"/>
    <w:rsid w:val="005223AA"/>
    <w:rsid w:val="0052480A"/>
    <w:rsid w:val="00530023"/>
    <w:rsid w:val="00546ABD"/>
    <w:rsid w:val="00573FB7"/>
    <w:rsid w:val="0057606C"/>
    <w:rsid w:val="0058605B"/>
    <w:rsid w:val="005B7123"/>
    <w:rsid w:val="005B7F7F"/>
    <w:rsid w:val="005C5E5B"/>
    <w:rsid w:val="005E6894"/>
    <w:rsid w:val="00611BF0"/>
    <w:rsid w:val="006149B3"/>
    <w:rsid w:val="0062380A"/>
    <w:rsid w:val="00626828"/>
    <w:rsid w:val="0063272F"/>
    <w:rsid w:val="006466E4"/>
    <w:rsid w:val="0065232C"/>
    <w:rsid w:val="0066241F"/>
    <w:rsid w:val="0067097B"/>
    <w:rsid w:val="00677AFF"/>
    <w:rsid w:val="006863C2"/>
    <w:rsid w:val="006865C4"/>
    <w:rsid w:val="006900CF"/>
    <w:rsid w:val="006913C6"/>
    <w:rsid w:val="006A4E5F"/>
    <w:rsid w:val="006A5F41"/>
    <w:rsid w:val="006A7E1C"/>
    <w:rsid w:val="006D1DA9"/>
    <w:rsid w:val="006E6473"/>
    <w:rsid w:val="006F3C30"/>
    <w:rsid w:val="00705D77"/>
    <w:rsid w:val="007141D6"/>
    <w:rsid w:val="0071489A"/>
    <w:rsid w:val="0072548F"/>
    <w:rsid w:val="00734884"/>
    <w:rsid w:val="0073769B"/>
    <w:rsid w:val="00756A73"/>
    <w:rsid w:val="007D77AA"/>
    <w:rsid w:val="007E140C"/>
    <w:rsid w:val="007F42BE"/>
    <w:rsid w:val="008067A7"/>
    <w:rsid w:val="008119EB"/>
    <w:rsid w:val="00813E4B"/>
    <w:rsid w:val="00827CA3"/>
    <w:rsid w:val="008374FF"/>
    <w:rsid w:val="008775C8"/>
    <w:rsid w:val="008838F8"/>
    <w:rsid w:val="008B4420"/>
    <w:rsid w:val="008B5150"/>
    <w:rsid w:val="008F7FA6"/>
    <w:rsid w:val="0091082B"/>
    <w:rsid w:val="00925C46"/>
    <w:rsid w:val="00931CF8"/>
    <w:rsid w:val="00936333"/>
    <w:rsid w:val="009621BB"/>
    <w:rsid w:val="0097323E"/>
    <w:rsid w:val="009E51D1"/>
    <w:rsid w:val="009E7AE4"/>
    <w:rsid w:val="009F2EDD"/>
    <w:rsid w:val="00A15095"/>
    <w:rsid w:val="00A40959"/>
    <w:rsid w:val="00A42902"/>
    <w:rsid w:val="00A46FA0"/>
    <w:rsid w:val="00A621BD"/>
    <w:rsid w:val="00A6784D"/>
    <w:rsid w:val="00AA75C9"/>
    <w:rsid w:val="00AB12B3"/>
    <w:rsid w:val="00AF7241"/>
    <w:rsid w:val="00B02785"/>
    <w:rsid w:val="00B03B60"/>
    <w:rsid w:val="00B051B9"/>
    <w:rsid w:val="00B21FDC"/>
    <w:rsid w:val="00B32A49"/>
    <w:rsid w:val="00B450F7"/>
    <w:rsid w:val="00B461B5"/>
    <w:rsid w:val="00B5543C"/>
    <w:rsid w:val="00B623D0"/>
    <w:rsid w:val="00B62D84"/>
    <w:rsid w:val="00B63AC4"/>
    <w:rsid w:val="00B73713"/>
    <w:rsid w:val="00B81BB2"/>
    <w:rsid w:val="00B871CD"/>
    <w:rsid w:val="00BA01FD"/>
    <w:rsid w:val="00BD216E"/>
    <w:rsid w:val="00BD706F"/>
    <w:rsid w:val="00BE1EC8"/>
    <w:rsid w:val="00BE3F0F"/>
    <w:rsid w:val="00BE5D03"/>
    <w:rsid w:val="00C12D56"/>
    <w:rsid w:val="00C158B5"/>
    <w:rsid w:val="00C17A10"/>
    <w:rsid w:val="00C51D2C"/>
    <w:rsid w:val="00C862E9"/>
    <w:rsid w:val="00C8750A"/>
    <w:rsid w:val="00CA1F8C"/>
    <w:rsid w:val="00CA5FD5"/>
    <w:rsid w:val="00CB6A86"/>
    <w:rsid w:val="00CF1AA2"/>
    <w:rsid w:val="00D05144"/>
    <w:rsid w:val="00D10FA2"/>
    <w:rsid w:val="00D27CFC"/>
    <w:rsid w:val="00D3083D"/>
    <w:rsid w:val="00D34FAA"/>
    <w:rsid w:val="00D670B1"/>
    <w:rsid w:val="00D71DC8"/>
    <w:rsid w:val="00D81BBB"/>
    <w:rsid w:val="00D97246"/>
    <w:rsid w:val="00DB2CD2"/>
    <w:rsid w:val="00DF116D"/>
    <w:rsid w:val="00E174B7"/>
    <w:rsid w:val="00E224C7"/>
    <w:rsid w:val="00E32DA4"/>
    <w:rsid w:val="00E368D4"/>
    <w:rsid w:val="00E407D2"/>
    <w:rsid w:val="00E56AA1"/>
    <w:rsid w:val="00E62230"/>
    <w:rsid w:val="00E71852"/>
    <w:rsid w:val="00E81ACA"/>
    <w:rsid w:val="00EA6BCA"/>
    <w:rsid w:val="00EC59B5"/>
    <w:rsid w:val="00EC6469"/>
    <w:rsid w:val="00ED2788"/>
    <w:rsid w:val="00ED4802"/>
    <w:rsid w:val="00ED54E7"/>
    <w:rsid w:val="00ED7739"/>
    <w:rsid w:val="00ED77B2"/>
    <w:rsid w:val="00EE10D9"/>
    <w:rsid w:val="00EF1CDE"/>
    <w:rsid w:val="00F20DCC"/>
    <w:rsid w:val="00F21B7C"/>
    <w:rsid w:val="00F21E54"/>
    <w:rsid w:val="00F263D4"/>
    <w:rsid w:val="00F35046"/>
    <w:rsid w:val="00F4135B"/>
    <w:rsid w:val="00F42334"/>
    <w:rsid w:val="00F66C56"/>
    <w:rsid w:val="00F70D3D"/>
    <w:rsid w:val="00F7416B"/>
    <w:rsid w:val="00F8394E"/>
    <w:rsid w:val="00F94FC2"/>
    <w:rsid w:val="00FC0BD3"/>
    <w:rsid w:val="00FC12AA"/>
    <w:rsid w:val="00FE04F6"/>
    <w:rsid w:val="00FE33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DD86EC"/>
  <w15:docId w15:val="{459F47AA-5594-4AD6-86F3-D9B0AD10C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rPr>
  </w:style>
  <w:style w:type="paragraph" w:styleId="Naslov5">
    <w:name w:val="heading 5"/>
    <w:basedOn w:val="Navaden"/>
    <w:next w:val="Navaden"/>
    <w:qFormat/>
    <w:rsid w:val="00B450F7"/>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len">
    <w:name w:val="člen"/>
    <w:basedOn w:val="Naslov5"/>
    <w:rsid w:val="00B450F7"/>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bCs w:val="0"/>
      <w:i w:val="0"/>
      <w:iCs w:val="0"/>
      <w:sz w:val="24"/>
      <w:szCs w:val="24"/>
      <w:lang w:eastAsia="en-US"/>
    </w:rPr>
  </w:style>
  <w:style w:type="paragraph" w:styleId="Glava">
    <w:name w:val="header"/>
    <w:basedOn w:val="Navaden"/>
    <w:rsid w:val="00CF1AA2"/>
    <w:pPr>
      <w:tabs>
        <w:tab w:val="center" w:pos="4536"/>
        <w:tab w:val="right" w:pos="9072"/>
      </w:tabs>
    </w:pPr>
  </w:style>
  <w:style w:type="paragraph" w:styleId="Noga">
    <w:name w:val="footer"/>
    <w:basedOn w:val="Navaden"/>
    <w:rsid w:val="00CF1AA2"/>
    <w:pPr>
      <w:tabs>
        <w:tab w:val="center" w:pos="4536"/>
        <w:tab w:val="right" w:pos="9072"/>
      </w:tabs>
    </w:pPr>
  </w:style>
  <w:style w:type="paragraph" w:styleId="Besedilooblaka">
    <w:name w:val="Balloon Text"/>
    <w:basedOn w:val="Navaden"/>
    <w:semiHidden/>
    <w:rsid w:val="00B871CD"/>
    <w:rPr>
      <w:rFonts w:ascii="Tahoma" w:hAnsi="Tahoma" w:cs="Tahoma"/>
      <w:sz w:val="16"/>
      <w:szCs w:val="16"/>
    </w:rPr>
  </w:style>
  <w:style w:type="paragraph" w:styleId="Odstavekseznama">
    <w:name w:val="List Paragraph"/>
    <w:basedOn w:val="Navaden"/>
    <w:uiPriority w:val="34"/>
    <w:qFormat/>
    <w:rsid w:val="00BE1EC8"/>
    <w:pPr>
      <w:ind w:left="720"/>
      <w:contextualSpacing/>
    </w:pPr>
  </w:style>
  <w:style w:type="table" w:styleId="Tabelamrea">
    <w:name w:val="Table Grid"/>
    <w:basedOn w:val="Navadnatabela"/>
    <w:rsid w:val="002D1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769547">
      <w:bodyDiv w:val="1"/>
      <w:marLeft w:val="0"/>
      <w:marRight w:val="0"/>
      <w:marTop w:val="0"/>
      <w:marBottom w:val="0"/>
      <w:divBdr>
        <w:top w:val="none" w:sz="0" w:space="0" w:color="auto"/>
        <w:left w:val="none" w:sz="0" w:space="0" w:color="auto"/>
        <w:bottom w:val="none" w:sz="0" w:space="0" w:color="auto"/>
        <w:right w:val="none" w:sz="0" w:space="0" w:color="auto"/>
      </w:divBdr>
    </w:div>
    <w:div w:id="1257834452">
      <w:bodyDiv w:val="1"/>
      <w:marLeft w:val="0"/>
      <w:marRight w:val="0"/>
      <w:marTop w:val="0"/>
      <w:marBottom w:val="0"/>
      <w:divBdr>
        <w:top w:val="none" w:sz="0" w:space="0" w:color="auto"/>
        <w:left w:val="none" w:sz="0" w:space="0" w:color="auto"/>
        <w:bottom w:val="none" w:sz="0" w:space="0" w:color="auto"/>
        <w:right w:val="none" w:sz="0" w:space="0" w:color="auto"/>
      </w:divBdr>
    </w:div>
    <w:div w:id="1540046711">
      <w:bodyDiv w:val="1"/>
      <w:marLeft w:val="0"/>
      <w:marRight w:val="0"/>
      <w:marTop w:val="0"/>
      <w:marBottom w:val="0"/>
      <w:divBdr>
        <w:top w:val="none" w:sz="0" w:space="0" w:color="auto"/>
        <w:left w:val="none" w:sz="0" w:space="0" w:color="auto"/>
        <w:bottom w:val="none" w:sz="0" w:space="0" w:color="auto"/>
        <w:right w:val="none" w:sz="0" w:space="0" w:color="auto"/>
      </w:divBdr>
    </w:div>
    <w:div w:id="1621061589">
      <w:bodyDiv w:val="1"/>
      <w:marLeft w:val="0"/>
      <w:marRight w:val="0"/>
      <w:marTop w:val="0"/>
      <w:marBottom w:val="0"/>
      <w:divBdr>
        <w:top w:val="none" w:sz="0" w:space="0" w:color="auto"/>
        <w:left w:val="none" w:sz="0" w:space="0" w:color="auto"/>
        <w:bottom w:val="none" w:sz="0" w:space="0" w:color="auto"/>
        <w:right w:val="none" w:sz="0" w:space="0" w:color="auto"/>
      </w:divBdr>
    </w:div>
    <w:div w:id="190625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821A82-3922-48C3-9A70-FDAA20239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346</Words>
  <Characters>2265</Characters>
  <Application>Microsoft Office Word</Application>
  <DocSecurity>0</DocSecurity>
  <Lines>18</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OPIS NAROČILA</vt:lpstr>
      <vt:lpstr>OPIS NAROČILA</vt:lpstr>
    </vt:vector>
  </TitlesOfParts>
  <Company>DDC svetovanje inženiring d.o.o.</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NAROČILA</dc:title>
  <dc:creator>Ervin Škulj</dc:creator>
  <cp:lastModifiedBy>SBrodt</cp:lastModifiedBy>
  <cp:revision>5</cp:revision>
  <cp:lastPrinted>2026-05-27T11:57:00Z</cp:lastPrinted>
  <dcterms:created xsi:type="dcterms:W3CDTF">2026-04-01T07:36:00Z</dcterms:created>
  <dcterms:modified xsi:type="dcterms:W3CDTF">2026-07-14T10:46:00Z</dcterms:modified>
</cp:coreProperties>
</file>